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ED" w:rsidRDefault="00F635ED" w:rsidP="0048518D">
      <w:pPr>
        <w:pStyle w:val="ConsPlusTitle"/>
        <w:widowControl/>
        <w:ind w:left="4956" w:firstLine="708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№3</w:t>
      </w:r>
    </w:p>
    <w:p w:rsidR="00F635ED" w:rsidRDefault="00F635ED" w:rsidP="0048518D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F635ED" w:rsidRDefault="00F635ED" w:rsidP="0048518D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исполнительного комитета</w:t>
      </w:r>
    </w:p>
    <w:p w:rsidR="00F635ED" w:rsidRDefault="00F635ED" w:rsidP="0048518D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F635ED" w:rsidRDefault="00F635ED" w:rsidP="0048518D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F635ED" w:rsidRPr="007040A6" w:rsidRDefault="00F635ED" w:rsidP="007040A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F635ED" w:rsidRDefault="00F635ED" w:rsidP="00AB7E5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635ED" w:rsidRDefault="00F635ED" w:rsidP="00AB7E5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ГОСУДАРСТВЕННОЙ УСЛУГИ ПО ВОПРОСУ ВЫДАЧИ РАЗРЕШЕНИЯ </w:t>
      </w:r>
      <w:r>
        <w:rPr>
          <w:rFonts w:ascii="Times New Roman" w:hAnsi="Times New Roman" w:cs="Times New Roman"/>
          <w:sz w:val="26"/>
          <w:szCs w:val="26"/>
        </w:rPr>
        <w:t xml:space="preserve">ОПЕКУНУ </w:t>
      </w:r>
      <w:r w:rsidRPr="007F4927">
        <w:rPr>
          <w:rFonts w:ascii="Times New Roman" w:hAnsi="Times New Roman" w:cs="Times New Roman"/>
          <w:sz w:val="26"/>
          <w:szCs w:val="26"/>
        </w:rPr>
        <w:t xml:space="preserve">НА СДАЧУ ЖИЛЬЯ, ПРИНАДЛЕЖАЩЕГО ПОДОПЕЧНОМУ, </w:t>
      </w:r>
    </w:p>
    <w:p w:rsidR="00F635ED" w:rsidRPr="007F4927" w:rsidRDefault="00F635ED" w:rsidP="00AB7E5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В НАЕМ</w:t>
      </w:r>
    </w:p>
    <w:p w:rsidR="00F635ED" w:rsidRDefault="00F635ED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35ED" w:rsidRDefault="00F635ED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35ED" w:rsidRPr="007F4927" w:rsidRDefault="00F635ED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F635ED" w:rsidRPr="007F4927" w:rsidRDefault="00F635ED" w:rsidP="00AB7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 </w:t>
      </w:r>
    </w:p>
    <w:p w:rsidR="00F635ED" w:rsidRPr="007F4927" w:rsidRDefault="00F635ED" w:rsidP="00AB7E5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1.1. Настоящий Регламент устанавливает стандарт и порядок предоставления государственной услуги  по вопросу </w:t>
      </w:r>
      <w:r w:rsidRPr="007F4927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выдачи разрешения </w:t>
      </w: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 опекуну </w:t>
      </w:r>
      <w:r w:rsidRPr="007F4927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на сдачу ж</w:t>
      </w: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илья, принадлежащего подопечному</w:t>
      </w:r>
      <w:r w:rsidRPr="007F4927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, в наем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,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F635ED" w:rsidRPr="007F4927" w:rsidRDefault="00F635ED" w:rsidP="00AB7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5ED" w:rsidRPr="007F4927" w:rsidRDefault="00F635ED" w:rsidP="00AB7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F635ED" w:rsidRPr="007F4927" w:rsidRDefault="00F635ED" w:rsidP="00AB7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</w:t>
      </w:r>
      <w:r w:rsidRPr="007F492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Гражданским  кодексом  Российской  Федерации (далее – 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 21-41) (с последующими изменениями)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Жилищным кодексом Российской  Федерации</w:t>
      </w:r>
      <w:r>
        <w:rPr>
          <w:rFonts w:ascii="Times New Roman" w:hAnsi="Times New Roman" w:cs="Times New Roman"/>
          <w:sz w:val="26"/>
          <w:szCs w:val="26"/>
        </w:rPr>
        <w:t xml:space="preserve"> (далее - ЖК РФ) («Собрание законодательства Российской Федерации», 2005, №1, ст.14; 2006, №1, ст.10)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F635ED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 («Ведомости Совета народных депутатов и Верховного Совета Российской Федерации», 1992, №33 «Собрание законодательства Российской Федерации» 2002, №30, 2003, №2, 2004, №7, №35)</w:t>
      </w:r>
    </w:p>
    <w:p w:rsidR="00F635ED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</w:p>
    <w:p w:rsidR="00F635ED" w:rsidRPr="009E3A43" w:rsidRDefault="00F635ED" w:rsidP="007040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(«Собрание законодательства Российской Федерации», 08.05.2006, №19, 2006);</w:t>
      </w: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>»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2006, №31, ст.3451);</w:t>
      </w:r>
    </w:p>
    <w:p w:rsidR="00F635ED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 –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28.04.2008, №17, ст.1755)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F635ED" w:rsidRPr="009E3A43" w:rsidRDefault="00F635ED" w:rsidP="00485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27.02.2004 №8-ЗРТ «Об организации деятельности органов опеки и попечительства в Республике Татарстан» (далее –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E3A43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</w:t>
      </w:r>
      <w:r>
        <w:rPr>
          <w:rFonts w:ascii="Times New Roman" w:hAnsi="Times New Roman" w:cs="Times New Roman"/>
          <w:sz w:val="26"/>
          <w:szCs w:val="26"/>
        </w:rPr>
        <w:t>еки и попечительства»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25.03.2008);</w:t>
      </w:r>
    </w:p>
    <w:p w:rsidR="00F635ED" w:rsidRDefault="00F635ED" w:rsidP="00485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F635ED" w:rsidRDefault="00F635ED" w:rsidP="00485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 (далее - Положение об отделе).</w:t>
      </w:r>
    </w:p>
    <w:p w:rsidR="00F635ED" w:rsidRPr="009E3A43" w:rsidRDefault="00F635ED" w:rsidP="00450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E3A43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попечители).</w:t>
      </w:r>
    </w:p>
    <w:p w:rsidR="00F635ED" w:rsidRDefault="00F635ED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635ED" w:rsidRDefault="00F635ED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927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</w:t>
      </w:r>
      <w:r w:rsidRPr="007F4927">
        <w:rPr>
          <w:rFonts w:ascii="Times New Roman" w:hAnsi="Times New Roman" w:cs="Times New Roman"/>
          <w:b/>
          <w:bCs/>
          <w:sz w:val="28"/>
          <w:szCs w:val="28"/>
        </w:rPr>
        <w:t>й услуги</w:t>
      </w:r>
    </w:p>
    <w:p w:rsidR="00F635ED" w:rsidRPr="007F4927" w:rsidRDefault="00F635ED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CF7C5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121FC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Выдача разрешения опекуну на сдачу жилья, принадлежащего подопечному, в наем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EB3212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 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района.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Закон РТ №7-ЗРТ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63165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Распоряжение о разрешении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опекуну </w:t>
            </w:r>
            <w:r w:rsidRPr="005121FC">
              <w:rPr>
                <w:rStyle w:val="Strong"/>
                <w:rFonts w:ascii="Times New Roman" w:hAnsi="Times New Roman"/>
                <w:b w:val="0"/>
                <w:bCs w:val="0"/>
                <w:sz w:val="21"/>
                <w:szCs w:val="21"/>
              </w:rPr>
              <w:t>на сдачу жилья, принадлежащего подопечному, в наем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течение 15 рабочих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 решению руководителя Исполнительного комитета Азнакаевского муниципального района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срок рассмотрения обращения может быть продлен до 30 дней.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рабочих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дней. Соответствующее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631651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заявление опекуна о разрешении на сдачу жилья, принадлежащего подопечному, в наем (без приобретения права на имущество подопечного);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2. заявление   администрации    учреждения,     исполняющей   обязанности   опекуна    в отношении недееспособного  лица,  длительно  пребывающего  в  данном учреждении,  о разрешении на сдачу жилья, принадлежащего подопечному, в наем (без приобретения права на имущество подопечного);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 заявление сособственника (при наличии) о согласии на сдачу жилья (комнаты), принадлежащего подопечному, в наем в случае, если жилье находится в общей долевой собственности;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4. нормативн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ый п</w:t>
            </w: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равовой акт  об  установлении  опеки  и  назначение опекуна (постановление);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5. решение  судебного  органа  о признании  гражданина   недееспособным, вступившее в законную силу;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6. копия паспорта подопечного (недееспособного лица); 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7. выписка    из    поквартирной    карточки   по   месту   жительства   подопечного (выписка из домовой книги);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8. копия договора на передачу квартир (домов) в собственность граждан, копия свидетельства о государственной регистрации права (при наличии) на имя подопечного (при наличии);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9. медицинское заключение о невозможности самостоятельного проживания подопечного;</w:t>
            </w:r>
          </w:p>
          <w:p w:rsidR="00F635ED" w:rsidRPr="007F4927" w:rsidRDefault="00F635ED" w:rsidP="00631651">
            <w:pPr>
              <w:pStyle w:val="NormalWeb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10.  копия проекта договора о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сдачи жилья подопечного в наем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 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№48-ФЗ;</w:t>
            </w:r>
          </w:p>
          <w:p w:rsidR="00F635ED" w:rsidRPr="007F4927" w:rsidRDefault="00F635ED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день поступления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F635ED" w:rsidRPr="007F4927" w:rsidRDefault="00F635ED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F635ED" w:rsidRPr="007F4927" w:rsidRDefault="00F635ED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указанных в пункте 2.5  настоящего Административного регламента;</w:t>
            </w:r>
          </w:p>
          <w:p w:rsidR="00F635ED" w:rsidRPr="007F4927" w:rsidRDefault="00F635ED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имущественных правах;</w:t>
            </w:r>
          </w:p>
          <w:p w:rsidR="00F635ED" w:rsidRPr="007F4927" w:rsidRDefault="00F635ED" w:rsidP="00C56378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 выявлены недостоверные или искаженные сведения.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6D2250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; 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F635ED" w:rsidRPr="007F4927" w:rsidRDefault="00F635ED" w:rsidP="006D225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Закон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РТ №8-ЗРТ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Услуга предоставляется на безвозмездной основе.       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1.Заявление подается по адресу: 423330, РТ, г.Азнакаево, ул.Ленина 9.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отдела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канцелярскими принадлежностями.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17.00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.00 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AA5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вопросам опеки и попечительства.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предоставляется.</w:t>
            </w:r>
          </w:p>
          <w:p w:rsidR="00F635ED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Консультацию о порядке предоставления муниципальной услуги можно получить через интернет – отдел опеки и попечительства  исполнительного комитета.</w:t>
            </w:r>
          </w:p>
          <w:p w:rsidR="00F635ED" w:rsidRPr="007F4927" w:rsidRDefault="00F635ED" w:rsidP="00A9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2.16.Согласование муниципальной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635ED" w:rsidRPr="005121FC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2.17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Исполнительного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по заявлению гражданина.</w:t>
            </w:r>
          </w:p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первичного предоставления услуги.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35ED" w:rsidRPr="007F4927" w:rsidRDefault="00F635ED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F492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F635ED" w:rsidRPr="007F4927" w:rsidRDefault="00F635ED" w:rsidP="00AB7E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35ED" w:rsidRDefault="00F635ED" w:rsidP="00FE320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  <w:b/>
          <w:bCs/>
          <w:sz w:val="26"/>
          <w:szCs w:val="26"/>
        </w:rPr>
        <w:t>Административные процедуры</w:t>
      </w:r>
    </w:p>
    <w:p w:rsidR="00F635ED" w:rsidRPr="007F4927" w:rsidRDefault="00F635ED" w:rsidP="00FE320C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Предоставление  государственной  услуги   включает   в     себя   следующие административные процедуры:     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по вопросам исполнения ими опекунских обязанностей;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по вопросу выдачи разрешения  на сдачу жилья, принадлежащего опекаемому, в наем (без приобретения права на имущество);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-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принятие     решения    о     предоставлении   или   отказе   в     предоставлении государственной услуги.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3.1. </w:t>
      </w:r>
      <w:r w:rsidRPr="007F4927">
        <w:rPr>
          <w:rFonts w:ascii="Times New Roman" w:hAnsi="Times New Roman" w:cs="Times New Roman"/>
          <w:color w:val="auto"/>
        </w:rPr>
        <w:t> 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начала административной процедуры является обращение опекуна в отдел опеки и попечительства 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района 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>по месту жительства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>правовой акт (постановление) об установлении опеки и назначении опекуна, либо опекунское удостоверение.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3.2. 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- знакомит опекуна с порядком предоставления государственной услуги по вопросу выдачи разрешения на сдачу жилья, принадлежащего его подопечному, в наем (без приобретения права на имущество </w:t>
      </w:r>
      <w:r>
        <w:rPr>
          <w:rFonts w:ascii="Times New Roman" w:hAnsi="Times New Roman" w:cs="Times New Roman"/>
          <w:color w:val="auto"/>
          <w:sz w:val="26"/>
          <w:szCs w:val="26"/>
        </w:rPr>
        <w:t>подопечного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>);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предоставляет список необходимых документов для выдачи разрешения на  сдачу жилья, принадлежащего его подопечному, в наем (без приобретения права на имущество опекаемого);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927">
        <w:rPr>
          <w:rFonts w:ascii="Times New Roman" w:hAnsi="Times New Roman" w:cs="Times New Roman"/>
        </w:rPr>
        <w:t> </w:t>
      </w:r>
      <w:r w:rsidRPr="007F4927">
        <w:rPr>
          <w:rStyle w:val="Strong"/>
          <w:rFonts w:ascii="Times New Roman" w:hAnsi="Times New Roman"/>
          <w:b w:val="0"/>
          <w:bCs w:val="0"/>
          <w:sz w:val="26"/>
          <w:szCs w:val="26"/>
        </w:rPr>
        <w:t xml:space="preserve">3.3. </w:t>
      </w:r>
      <w:r w:rsidRPr="009C3F6B">
        <w:rPr>
          <w:rFonts w:ascii="Times New Roman" w:hAnsi="Times New Roman" w:cs="Times New Roman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F635ED" w:rsidRPr="007F4927" w:rsidRDefault="00F635ED" w:rsidP="00C652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заявлений и документов проверяет комплектность и наличие всех необходимых документов в соответствии с п.2.5  настоящего Административного регламента, в том числе: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- проверяет документ, удостоверя</w:t>
      </w:r>
      <w:r>
        <w:rPr>
          <w:rFonts w:ascii="Times New Roman" w:hAnsi="Times New Roman" w:cs="Times New Roman"/>
          <w:color w:val="auto"/>
          <w:sz w:val="26"/>
          <w:szCs w:val="26"/>
        </w:rPr>
        <w:t>ющий личность, так же нормативный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 правовой акт об установлении опеки;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проверяет наличие и соответствие установленным требованиям всех необходимых документов, предоставленных опекуном;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устанавливает</w:t>
      </w:r>
      <w:r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 что тексты документов написаны разборчиво и не исполнены карандашом;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</w:t>
      </w:r>
      <w:r>
        <w:rPr>
          <w:rFonts w:ascii="Times New Roman" w:hAnsi="Times New Roman" w:cs="Times New Roman"/>
          <w:color w:val="auto"/>
          <w:sz w:val="26"/>
          <w:szCs w:val="26"/>
        </w:rPr>
        <w:t>с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>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 недееспособных лицах, и (или) передачи ее лицам, не имеющим права на доступ к указанной информации.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В целях обеспечения сохранности и защиты конфиденциальной информации, содержащейся в отделе о недееспособных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об опекаемых. </w:t>
      </w:r>
    </w:p>
    <w:p w:rsidR="00F635ED" w:rsidRPr="009C3F6B" w:rsidRDefault="00F635ED" w:rsidP="00C652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3.4.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При  установлении фактов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F635ED" w:rsidRPr="009C3F6B" w:rsidRDefault="00F635ED" w:rsidP="00C652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F635ED" w:rsidRPr="009C3F6B" w:rsidRDefault="00F635ED" w:rsidP="00C652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F635ED" w:rsidRPr="009C3F6B" w:rsidRDefault="00F635ED" w:rsidP="00C652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F635ED" w:rsidRPr="009C3F6B" w:rsidRDefault="00F635ED" w:rsidP="00C652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7F4927"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 xml:space="preserve">3.5. 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пакета документов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предусмотренного 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>п.2.5  настоящего Административного регламента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F635ED" w:rsidRDefault="00F635ED" w:rsidP="003E54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Предоставленный опекуном пакет документов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по оказанию услуги, направляет проект руководителю исполкома на подписание. </w:t>
      </w:r>
    </w:p>
    <w:p w:rsidR="00F635ED" w:rsidRPr="00F52722" w:rsidRDefault="00F635ED" w:rsidP="00641D97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</w:pPr>
      <w:r>
        <w:rPr>
          <w:rStyle w:val="Strong"/>
          <w:rFonts w:ascii="Times New Roman" w:hAnsi="Times New Roman"/>
          <w:b w:val="0"/>
          <w:bCs w:val="0"/>
          <w:color w:val="auto"/>
          <w:sz w:val="26"/>
          <w:szCs w:val="26"/>
        </w:rPr>
        <w:t>Результат решения и пакет документов по данному делу подшиваются в личное дело недееспособного.</w:t>
      </w:r>
    </w:p>
    <w:p w:rsidR="00F635ED" w:rsidRPr="007F4927" w:rsidRDefault="00F635ED" w:rsidP="00297126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635ED" w:rsidRDefault="00F635ED" w:rsidP="006C5C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4.1.  Текущий   </w:t>
      </w:r>
      <w:r>
        <w:rPr>
          <w:rFonts w:ascii="Times New Roman" w:hAnsi="Times New Roman" w:cs="Times New Roman"/>
          <w:sz w:val="26"/>
          <w:szCs w:val="26"/>
        </w:rPr>
        <w:t>контроль    за</w:t>
      </w:r>
      <w:r w:rsidRPr="009C3F6B">
        <w:rPr>
          <w:rFonts w:ascii="Times New Roman" w:hAnsi="Times New Roman" w:cs="Times New Roman"/>
          <w:sz w:val="26"/>
          <w:szCs w:val="26"/>
        </w:rPr>
        <w:t xml:space="preserve"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4.2. Контроль за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F635ED" w:rsidRPr="009C3F6B" w:rsidRDefault="00F635ED" w:rsidP="00C652D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9C3F6B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F635ED" w:rsidRPr="009C3F6B" w:rsidRDefault="00F635ED" w:rsidP="00C652D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 xml:space="preserve">заместитель министра здравоохранения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 Казань, ул. 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>
        <w:rPr>
          <w:rFonts w:ascii="Times New Roman" w:hAnsi="Times New Roman" w:cs="Times New Roman"/>
          <w:spacing w:val="1"/>
          <w:sz w:val="26"/>
          <w:szCs w:val="26"/>
        </w:rPr>
        <w:t>.Казань, ул.</w:t>
      </w:r>
      <w:r w:rsidRPr="009C3F6B">
        <w:rPr>
          <w:rFonts w:ascii="Times New Roman" w:hAnsi="Times New Roman" w:cs="Times New Roman"/>
          <w:spacing w:val="1"/>
          <w:sz w:val="26"/>
          <w:szCs w:val="26"/>
        </w:rPr>
        <w:t>Островского, д.11/6;</w:t>
      </w:r>
      <w:r w:rsidRPr="009C3F6B"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закрепляется в их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инструкциях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F635ED" w:rsidRPr="009C3F6B" w:rsidRDefault="00F635ED" w:rsidP="00C652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0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0"/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 либо по почтовому адресу, указанному в электронном документе.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содержание в жалобе нецензурных либо оскорбительных выражений, угрозы жизни, здоровью, имуществу должностных</w:t>
      </w:r>
      <w:r>
        <w:rPr>
          <w:rFonts w:ascii="Times New Roman" w:hAnsi="Times New Roman" w:cs="Times New Roman"/>
          <w:sz w:val="26"/>
          <w:szCs w:val="26"/>
        </w:rPr>
        <w:t xml:space="preserve"> лиц</w:t>
      </w:r>
      <w:r w:rsidRPr="009C3F6B">
        <w:rPr>
          <w:rFonts w:ascii="Times New Roman" w:hAnsi="Times New Roman" w:cs="Times New Roman"/>
          <w:sz w:val="26"/>
          <w:szCs w:val="26"/>
        </w:rPr>
        <w:t xml:space="preserve">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в Испол</w:t>
      </w:r>
      <w:r>
        <w:rPr>
          <w:rFonts w:ascii="Times New Roman" w:hAnsi="Times New Roman" w:cs="Times New Roman"/>
          <w:sz w:val="26"/>
          <w:szCs w:val="26"/>
        </w:rPr>
        <w:t xml:space="preserve">нительный </w:t>
      </w:r>
      <w:r w:rsidRPr="009C3F6B">
        <w:rPr>
          <w:rFonts w:ascii="Times New Roman" w:hAnsi="Times New Roman" w:cs="Times New Roman"/>
          <w:sz w:val="26"/>
          <w:szCs w:val="26"/>
        </w:rPr>
        <w:t>ком</w:t>
      </w:r>
      <w:r>
        <w:rPr>
          <w:rFonts w:ascii="Times New Roman" w:hAnsi="Times New Roman" w:cs="Times New Roman"/>
          <w:sz w:val="26"/>
          <w:szCs w:val="26"/>
        </w:rPr>
        <w:t>итет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</w:t>
      </w:r>
      <w:r>
        <w:rPr>
          <w:rFonts w:ascii="Times New Roman" w:hAnsi="Times New Roman" w:cs="Times New Roman"/>
          <w:sz w:val="26"/>
          <w:szCs w:val="26"/>
        </w:rPr>
        <w:t>тельства, руководитель Исполнительного комитета Азнакаевского муниципального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F635ED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F635ED" w:rsidRPr="009C3F6B" w:rsidRDefault="00F635ED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F635ED" w:rsidRDefault="00F635ED" w:rsidP="003E54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Азнакаевского </w:t>
      </w: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района </w:t>
      </w: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>государственной услуги</w:t>
      </w:r>
      <w:r w:rsidRPr="007F4927">
        <w:rPr>
          <w:rStyle w:val="Strong"/>
          <w:rFonts w:ascii="Times New Roman" w:hAnsi="Times New Roman"/>
          <w:color w:val="auto"/>
          <w:sz w:val="26"/>
          <w:szCs w:val="26"/>
        </w:rPr>
        <w:t xml:space="preserve"> о выдач</w:t>
      </w:r>
      <w:r>
        <w:rPr>
          <w:rStyle w:val="Strong"/>
          <w:rFonts w:ascii="Times New Roman" w:hAnsi="Times New Roman"/>
          <w:color w:val="auto"/>
          <w:sz w:val="26"/>
          <w:szCs w:val="26"/>
        </w:rPr>
        <w:t>е</w:t>
      </w:r>
      <w:r w:rsidRPr="007F4927">
        <w:rPr>
          <w:rStyle w:val="Strong"/>
          <w:rFonts w:ascii="Times New Roman" w:hAnsi="Times New Roman"/>
          <w:color w:val="auto"/>
          <w:sz w:val="26"/>
          <w:szCs w:val="26"/>
        </w:rPr>
        <w:t xml:space="preserve"> разрешения на </w:t>
      </w:r>
      <w:r w:rsidRPr="007F4927">
        <w:rPr>
          <w:rFonts w:ascii="Times New Roman" w:hAnsi="Times New Roman" w:cs="Times New Roman"/>
          <w:b/>
          <w:bCs/>
          <w:color w:val="auto"/>
          <w:sz w:val="26"/>
          <w:szCs w:val="26"/>
        </w:rPr>
        <w:t>сдачу жилья, принадлежащего его подопечному, в наем</w:t>
      </w:r>
      <w:r w:rsidRPr="007F492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Информирование и консультирование граждан по вопрос</w:t>
      </w:r>
      <w:r>
        <w:rPr>
          <w:rFonts w:ascii="Times New Roman" w:hAnsi="Times New Roman" w:cs="Times New Roman"/>
          <w:color w:val="auto"/>
        </w:rPr>
        <w:t xml:space="preserve">у выдачи 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разрешени</w:t>
      </w:r>
      <w:r>
        <w:rPr>
          <w:rFonts w:ascii="Times New Roman" w:hAnsi="Times New Roman" w:cs="Times New Roman"/>
          <w:color w:val="auto"/>
        </w:rPr>
        <w:t>я</w:t>
      </w:r>
      <w:r w:rsidRPr="007F492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опекуну </w:t>
      </w:r>
      <w:bookmarkStart w:id="1" w:name="_GoBack"/>
      <w:bookmarkEnd w:id="1"/>
      <w:r w:rsidRPr="007F4927">
        <w:rPr>
          <w:rFonts w:ascii="Times New Roman" w:hAnsi="Times New Roman" w:cs="Times New Roman"/>
          <w:color w:val="auto"/>
        </w:rPr>
        <w:t>на сдачу жилья, принадлежащего подопечн</w:t>
      </w:r>
      <w:r>
        <w:rPr>
          <w:rFonts w:ascii="Times New Roman" w:hAnsi="Times New Roman" w:cs="Times New Roman"/>
          <w:color w:val="auto"/>
        </w:rPr>
        <w:t>ому</w:t>
      </w:r>
      <w:r w:rsidRPr="007F4927">
        <w:rPr>
          <w:rFonts w:ascii="Times New Roman" w:hAnsi="Times New Roman" w:cs="Times New Roman"/>
          <w:color w:val="auto"/>
        </w:rPr>
        <w:t>, в наем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Прием и регистрация документов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Проведение проверки предоставленных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документов, полноты сведений,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содержащихся в  них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Установление оснований в предоставлени</w:t>
      </w:r>
      <w:r>
        <w:rPr>
          <w:rFonts w:ascii="Times New Roman" w:hAnsi="Times New Roman" w:cs="Times New Roman"/>
          <w:color w:val="auto"/>
        </w:rPr>
        <w:t>и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государственной услуги либо в отказе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                                                    //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F635ED" w:rsidRPr="007F4927" w:rsidRDefault="00F635ED" w:rsidP="00441508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 xml:space="preserve">                         Подготовка  разрешения на  сдачу                  Отказ в выдаче разрешения на сдачу</w:t>
      </w:r>
    </w:p>
    <w:p w:rsidR="00F635ED" w:rsidRPr="007F4927" w:rsidRDefault="00F635ED" w:rsidP="00441508">
      <w:pPr>
        <w:pStyle w:val="NormalWeb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 xml:space="preserve">         жилья, принадлежащего подопечному,             жилья, принадлежащего подопечному,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в наем                                                                       в наем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Выдача разрешения на  сдачу жилья,</w:t>
      </w:r>
    </w:p>
    <w:p w:rsidR="00F635ED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принадлежащего подопечному, в наем</w:t>
      </w:r>
    </w:p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F635ED" w:rsidRDefault="00F635ED" w:rsidP="007408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F635ED" w:rsidRDefault="00F635ED" w:rsidP="007408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F635ED" w:rsidRDefault="00F635ED" w:rsidP="0074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F635ED" w:rsidRDefault="00F635ED" w:rsidP="0074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F635ED" w:rsidRDefault="00F635ED" w:rsidP="0074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F635ED" w:rsidRDefault="00F635ED" w:rsidP="0074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F635ED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F635ED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F635ED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val="en-US"/>
              </w:rPr>
              <w:t>Irina</w:t>
            </w:r>
            <w:r>
              <w:t>.</w:t>
            </w:r>
            <w:r>
              <w:rPr>
                <w:lang w:val="en-US"/>
              </w:rPr>
              <w:t>Starostina@tatar.ru</w:t>
            </w:r>
          </w:p>
        </w:tc>
      </w:tr>
      <w:tr w:rsidR="00F635ED" w:rsidRPr="003574CB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635ED" w:rsidRPr="003574CB" w:rsidRDefault="00F635ED" w:rsidP="000D5DCB">
            <w:pPr>
              <w:spacing w:after="0" w:line="240" w:lineRule="auto"/>
              <w:jc w:val="both"/>
            </w:pPr>
          </w:p>
        </w:tc>
      </w:tr>
      <w:tr w:rsidR="00F635ED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hyperlink r:id="rId5" w:history="1">
              <w:r>
                <w:rPr>
                  <w:rStyle w:val="Hyperlink"/>
                  <w:lang w:val="en-US"/>
                </w:rPr>
                <w:t>Sveta.Bikkenova@tatar.ru</w:t>
              </w:r>
            </w:hyperlink>
          </w:p>
        </w:tc>
      </w:tr>
      <w:tr w:rsidR="00F635ED" w:rsidTr="000D5DC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635ED" w:rsidRDefault="00F635ED" w:rsidP="000D5DCB">
            <w:pPr>
              <w:spacing w:after="0" w:line="240" w:lineRule="auto"/>
              <w:jc w:val="both"/>
              <w:rPr>
                <w:lang w:eastAsia="en-US"/>
              </w:rPr>
            </w:pPr>
            <w:r>
              <w:t>-</w:t>
            </w:r>
          </w:p>
        </w:tc>
      </w:tr>
    </w:tbl>
    <w:p w:rsidR="00F635ED" w:rsidRPr="007F4927" w:rsidRDefault="00F635ED" w:rsidP="003E54D0">
      <w:pPr>
        <w:pStyle w:val="NormalWeb"/>
        <w:spacing w:before="0" w:beforeAutospacing="0" w:after="0" w:afterAutospacing="0"/>
        <w:ind w:firstLine="709"/>
        <w:jc w:val="center"/>
        <w:rPr>
          <w:rFonts w:cs="Times New Roman"/>
          <w:color w:val="auto"/>
        </w:rPr>
      </w:pPr>
    </w:p>
    <w:sectPr w:rsidR="00F635ED" w:rsidRPr="007F4927" w:rsidSect="00AB7E5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6A3F8E"/>
    <w:multiLevelType w:val="hybridMultilevel"/>
    <w:tmpl w:val="5F721202"/>
    <w:lvl w:ilvl="0" w:tplc="143482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3B27D52"/>
    <w:multiLevelType w:val="hybridMultilevel"/>
    <w:tmpl w:val="DA3E24C6"/>
    <w:lvl w:ilvl="0" w:tplc="829AF3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E54"/>
    <w:rsid w:val="00002BED"/>
    <w:rsid w:val="000A6F09"/>
    <w:rsid w:val="000B6DED"/>
    <w:rsid w:val="000D5DCB"/>
    <w:rsid w:val="000D6230"/>
    <w:rsid w:val="000F2021"/>
    <w:rsid w:val="000F372C"/>
    <w:rsid w:val="0012347F"/>
    <w:rsid w:val="00156E07"/>
    <w:rsid w:val="0018264C"/>
    <w:rsid w:val="001A059C"/>
    <w:rsid w:val="001C1C54"/>
    <w:rsid w:val="002260E5"/>
    <w:rsid w:val="002959C2"/>
    <w:rsid w:val="00297126"/>
    <w:rsid w:val="002C4739"/>
    <w:rsid w:val="002D4E22"/>
    <w:rsid w:val="002D74C6"/>
    <w:rsid w:val="00337C8B"/>
    <w:rsid w:val="003574CB"/>
    <w:rsid w:val="003821B0"/>
    <w:rsid w:val="003A4753"/>
    <w:rsid w:val="003E0D28"/>
    <w:rsid w:val="003E54D0"/>
    <w:rsid w:val="00401FB9"/>
    <w:rsid w:val="004229D2"/>
    <w:rsid w:val="00441508"/>
    <w:rsid w:val="00450890"/>
    <w:rsid w:val="0048518D"/>
    <w:rsid w:val="004F32AB"/>
    <w:rsid w:val="005121FC"/>
    <w:rsid w:val="005814A9"/>
    <w:rsid w:val="005A3069"/>
    <w:rsid w:val="005B7D65"/>
    <w:rsid w:val="005C41AB"/>
    <w:rsid w:val="005E7A6C"/>
    <w:rsid w:val="00631651"/>
    <w:rsid w:val="00641D97"/>
    <w:rsid w:val="006839BE"/>
    <w:rsid w:val="006C5C72"/>
    <w:rsid w:val="006C78C2"/>
    <w:rsid w:val="006D2250"/>
    <w:rsid w:val="006D31FC"/>
    <w:rsid w:val="007040A6"/>
    <w:rsid w:val="00706710"/>
    <w:rsid w:val="00717250"/>
    <w:rsid w:val="007370CF"/>
    <w:rsid w:val="00740878"/>
    <w:rsid w:val="00744D7F"/>
    <w:rsid w:val="007470F2"/>
    <w:rsid w:val="007656EB"/>
    <w:rsid w:val="007F4927"/>
    <w:rsid w:val="00810DFA"/>
    <w:rsid w:val="008337F5"/>
    <w:rsid w:val="0084540E"/>
    <w:rsid w:val="00871A1E"/>
    <w:rsid w:val="00877347"/>
    <w:rsid w:val="00883B06"/>
    <w:rsid w:val="008D2DA5"/>
    <w:rsid w:val="008F37A4"/>
    <w:rsid w:val="00906C87"/>
    <w:rsid w:val="009A1B11"/>
    <w:rsid w:val="009C3F6B"/>
    <w:rsid w:val="009E3A43"/>
    <w:rsid w:val="00A244ED"/>
    <w:rsid w:val="00A9040C"/>
    <w:rsid w:val="00A94EEB"/>
    <w:rsid w:val="00A96FBF"/>
    <w:rsid w:val="00AA5065"/>
    <w:rsid w:val="00AB7E54"/>
    <w:rsid w:val="00BB10C5"/>
    <w:rsid w:val="00C001D3"/>
    <w:rsid w:val="00C00901"/>
    <w:rsid w:val="00C56378"/>
    <w:rsid w:val="00C652D0"/>
    <w:rsid w:val="00C75A43"/>
    <w:rsid w:val="00CB2A06"/>
    <w:rsid w:val="00CC3D05"/>
    <w:rsid w:val="00CD4681"/>
    <w:rsid w:val="00CF7C5C"/>
    <w:rsid w:val="00D11672"/>
    <w:rsid w:val="00D43353"/>
    <w:rsid w:val="00D4564F"/>
    <w:rsid w:val="00D7192C"/>
    <w:rsid w:val="00D8354C"/>
    <w:rsid w:val="00D91E71"/>
    <w:rsid w:val="00E20BAA"/>
    <w:rsid w:val="00E31EC9"/>
    <w:rsid w:val="00E545AB"/>
    <w:rsid w:val="00E73326"/>
    <w:rsid w:val="00E8535C"/>
    <w:rsid w:val="00EB3212"/>
    <w:rsid w:val="00EE7F14"/>
    <w:rsid w:val="00F07B5D"/>
    <w:rsid w:val="00F52722"/>
    <w:rsid w:val="00F52F61"/>
    <w:rsid w:val="00F55B6C"/>
    <w:rsid w:val="00F635ED"/>
    <w:rsid w:val="00FC4331"/>
    <w:rsid w:val="00FD0206"/>
    <w:rsid w:val="00FE1F35"/>
    <w:rsid w:val="00FE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E54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7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AB7E54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Strong">
    <w:name w:val="Strong"/>
    <w:basedOn w:val="DefaultParagraphFont"/>
    <w:uiPriority w:val="99"/>
    <w:qFormat/>
    <w:rsid w:val="00AB7E5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D1167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5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veta.Bikkenova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9</Pages>
  <Words>3706</Words>
  <Characters>21126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 ВЫДАЧИ РАЗРЕШЕНИЯ ОПЕКУНУ НА СДАЧУ ЖИЛЬЯ, ПРИНАДЛЕЖАЩЕГО ПОДОПЕЧНОМУ, В НАЕМ</dc:title>
  <dc:subject/>
  <dc:creator>пользователь</dc:creator>
  <cp:keywords/>
  <dc:description/>
  <cp:lastModifiedBy>Разиля</cp:lastModifiedBy>
  <cp:revision>5</cp:revision>
  <cp:lastPrinted>2011-10-24T05:17:00Z</cp:lastPrinted>
  <dcterms:created xsi:type="dcterms:W3CDTF">2011-09-22T11:13:00Z</dcterms:created>
  <dcterms:modified xsi:type="dcterms:W3CDTF">2011-10-24T05:30:00Z</dcterms:modified>
</cp:coreProperties>
</file>